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30" w:rsidRPr="00481458" w:rsidRDefault="00023728" w:rsidP="009C5189">
      <w:pPr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  <w:r w:rsidRPr="00481458">
        <w:rPr>
          <w:rFonts w:ascii="Times New Roman" w:hAnsi="Times New Roman" w:cs="Times New Roman"/>
          <w:b/>
          <w:sz w:val="28"/>
          <w:szCs w:val="28"/>
          <w:u w:val="none"/>
        </w:rPr>
        <w:t xml:space="preserve">Земельный участок </w:t>
      </w:r>
      <w:proofErr w:type="spellStart"/>
      <w:r w:rsidRPr="00481458">
        <w:rPr>
          <w:rFonts w:ascii="Times New Roman" w:hAnsi="Times New Roman" w:cs="Times New Roman"/>
          <w:b/>
          <w:sz w:val="28"/>
          <w:szCs w:val="28"/>
          <w:u w:val="none"/>
        </w:rPr>
        <w:t>пгт</w:t>
      </w:r>
      <w:proofErr w:type="spellEnd"/>
      <w:r w:rsidRPr="00481458">
        <w:rPr>
          <w:rFonts w:ascii="Times New Roman" w:hAnsi="Times New Roman" w:cs="Times New Roman"/>
          <w:b/>
          <w:sz w:val="28"/>
          <w:szCs w:val="28"/>
          <w:u w:val="none"/>
        </w:rPr>
        <w:t xml:space="preserve">. Николаевка </w:t>
      </w:r>
      <w:r w:rsidRPr="00481458">
        <w:rPr>
          <w:rFonts w:ascii="Times New Roman" w:hAnsi="Times New Roman" w:cs="Times New Roman"/>
          <w:b/>
          <w:sz w:val="24"/>
          <w:szCs w:val="24"/>
          <w:u w:val="none"/>
        </w:rPr>
        <w:t>4,96 г</w:t>
      </w:r>
      <w:proofErr w:type="gramStart"/>
      <w:r w:rsidRPr="00481458">
        <w:rPr>
          <w:rFonts w:ascii="Times New Roman" w:hAnsi="Times New Roman" w:cs="Times New Roman"/>
          <w:b/>
          <w:sz w:val="24"/>
          <w:szCs w:val="24"/>
          <w:u w:val="none"/>
        </w:rPr>
        <w:t>а</w:t>
      </w:r>
      <w:r w:rsidR="00B72E79">
        <w:rPr>
          <w:rFonts w:ascii="Times New Roman" w:hAnsi="Times New Roman" w:cs="Times New Roman"/>
          <w:b/>
          <w:sz w:val="24"/>
          <w:szCs w:val="24"/>
          <w:u w:val="none"/>
        </w:rPr>
        <w:t xml:space="preserve"> ООО</w:t>
      </w:r>
      <w:proofErr w:type="gramEnd"/>
      <w:r w:rsidR="00B72E79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 w:rsidR="00B72E79" w:rsidRPr="00B72E79">
        <w:rPr>
          <w:rFonts w:ascii="Times New Roman" w:hAnsi="Times New Roman" w:cs="Times New Roman"/>
          <w:b/>
          <w:sz w:val="24"/>
          <w:szCs w:val="24"/>
          <w:u w:val="none"/>
        </w:rPr>
        <w:t xml:space="preserve">АЙС-Сервис </w:t>
      </w:r>
    </w:p>
    <w:p w:rsidR="00023728" w:rsidRPr="00023728" w:rsidRDefault="00023728" w:rsidP="0002372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6AD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AD5">
        <w:rPr>
          <w:rFonts w:ascii="Times New Roman" w:hAnsi="Times New Roman" w:cs="Times New Roman"/>
          <w:sz w:val="24"/>
          <w:szCs w:val="24"/>
        </w:rPr>
        <w:t>Общее описание.</w:t>
      </w:r>
    </w:p>
    <w:p w:rsidR="00023728" w:rsidRPr="00C86012" w:rsidRDefault="00023728" w:rsidP="00023728">
      <w:pPr>
        <w:rPr>
          <w:rFonts w:ascii="Times New Roman" w:hAnsi="Times New Roman" w:cs="Times New Roman"/>
          <w:sz w:val="24"/>
          <w:szCs w:val="24"/>
          <w:u w:val="none"/>
        </w:rPr>
      </w:pPr>
      <w:r w:rsidRPr="00023728">
        <w:rPr>
          <w:rFonts w:ascii="Times New Roman" w:hAnsi="Times New Roman" w:cs="Times New Roman"/>
          <w:sz w:val="24"/>
          <w:szCs w:val="24"/>
          <w:u w:val="none"/>
        </w:rPr>
        <w:t>Земельный участок расположен на западном берегу Крыма, за границей курортного пос</w:t>
      </w:r>
      <w:r w:rsidR="00F136E4">
        <w:rPr>
          <w:rFonts w:ascii="Times New Roman" w:hAnsi="Times New Roman" w:cs="Times New Roman"/>
          <w:sz w:val="24"/>
          <w:szCs w:val="24"/>
          <w:u w:val="none"/>
        </w:rPr>
        <w:t>елка городского типа Николаевка, (</w:t>
      </w:r>
      <w:r w:rsidR="00F136E4" w:rsidRPr="00F136E4">
        <w:rPr>
          <w:rFonts w:ascii="Times New Roman" w:hAnsi="Times New Roman" w:cs="Times New Roman"/>
          <w:sz w:val="24"/>
          <w:szCs w:val="24"/>
          <w:u w:val="none"/>
        </w:rPr>
        <w:t>Симферопольский район</w:t>
      </w:r>
      <w:r w:rsidR="00F136E4">
        <w:rPr>
          <w:rFonts w:ascii="Times New Roman" w:hAnsi="Times New Roman" w:cs="Times New Roman"/>
          <w:sz w:val="24"/>
          <w:szCs w:val="24"/>
          <w:u w:val="none"/>
        </w:rPr>
        <w:t>).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br/>
        <w:t>Расстояние от Симферополя (</w:t>
      </w:r>
      <w:proofErr w:type="gramStart"/>
      <w:r w:rsidRPr="00023728">
        <w:rPr>
          <w:rFonts w:ascii="Times New Roman" w:hAnsi="Times New Roman" w:cs="Times New Roman"/>
          <w:sz w:val="24"/>
          <w:szCs w:val="24"/>
          <w:u w:val="none"/>
        </w:rPr>
        <w:t>аэропорт, ж</w:t>
      </w:r>
      <w:proofErr w:type="gramEnd"/>
      <w:r w:rsidRPr="00023728">
        <w:rPr>
          <w:rFonts w:ascii="Times New Roman" w:hAnsi="Times New Roman" w:cs="Times New Roman"/>
          <w:sz w:val="24"/>
          <w:szCs w:val="24"/>
          <w:u w:val="none"/>
        </w:rPr>
        <w:t>/д вокзал) </w:t>
      </w:r>
      <w:r w:rsidRPr="00023728">
        <w:rPr>
          <w:rFonts w:ascii="Times New Roman" w:hAnsi="Times New Roman" w:cs="Times New Roman"/>
          <w:b/>
          <w:bCs/>
          <w:sz w:val="24"/>
          <w:szCs w:val="24"/>
          <w:u w:val="none"/>
        </w:rPr>
        <w:t>40 км</w:t>
      </w:r>
      <w:r w:rsidR="00C01607">
        <w:rPr>
          <w:rFonts w:ascii="Times New Roman" w:hAnsi="Times New Roman" w:cs="Times New Roman"/>
          <w:sz w:val="24"/>
          <w:szCs w:val="24"/>
          <w:u w:val="none"/>
        </w:rPr>
        <w:t> </w:t>
      </w:r>
    </w:p>
    <w:p w:rsidR="00023728" w:rsidRPr="00F874AE" w:rsidRDefault="00023728" w:rsidP="00023728">
      <w:pPr>
        <w:keepNext/>
        <w:keepLines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76A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Техническое описание.</w:t>
      </w:r>
    </w:p>
    <w:p w:rsidR="00C02343" w:rsidRDefault="004E65BC" w:rsidP="00C02343">
      <w:pPr>
        <w:rPr>
          <w:rFonts w:ascii="Times New Roman" w:hAnsi="Times New Roman" w:cs="Times New Roman"/>
          <w:b/>
          <w:sz w:val="24"/>
          <w:szCs w:val="24"/>
          <w:u w:val="none"/>
        </w:rPr>
      </w:pP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Общая площадь </w:t>
      </w:r>
      <w:r>
        <w:rPr>
          <w:rFonts w:ascii="Times New Roman" w:hAnsi="Times New Roman" w:cs="Times New Roman"/>
          <w:b/>
          <w:bCs/>
          <w:sz w:val="24"/>
          <w:szCs w:val="24"/>
          <w:u w:val="none"/>
        </w:rPr>
        <w:t xml:space="preserve">земельного </w:t>
      </w:r>
      <w:r w:rsidRPr="00920EBB">
        <w:rPr>
          <w:rFonts w:ascii="Times New Roman" w:hAnsi="Times New Roman" w:cs="Times New Roman"/>
          <w:b/>
          <w:bCs/>
          <w:sz w:val="24"/>
          <w:szCs w:val="24"/>
          <w:u w:val="none"/>
        </w:rPr>
        <w:t>участка</w:t>
      </w:r>
      <w:r w:rsidRPr="00920EBB">
        <w:rPr>
          <w:rFonts w:ascii="Times New Roman" w:hAnsi="Times New Roman" w:cs="Times New Roman"/>
          <w:sz w:val="24"/>
          <w:szCs w:val="24"/>
          <w:u w:val="none"/>
        </w:rPr>
        <w:t xml:space="preserve">: </w:t>
      </w:r>
      <w:r w:rsidR="00023728" w:rsidRPr="00023728">
        <w:rPr>
          <w:rFonts w:ascii="Times New Roman" w:hAnsi="Times New Roman" w:cs="Times New Roman"/>
          <w:sz w:val="24"/>
          <w:szCs w:val="24"/>
          <w:u w:val="none"/>
        </w:rPr>
        <w:t xml:space="preserve">- </w:t>
      </w:r>
      <w:r w:rsidR="00023728" w:rsidRPr="004C5607">
        <w:rPr>
          <w:rFonts w:ascii="Times New Roman" w:hAnsi="Times New Roman" w:cs="Times New Roman"/>
          <w:b/>
          <w:sz w:val="24"/>
          <w:szCs w:val="24"/>
          <w:u w:val="none"/>
        </w:rPr>
        <w:t>4,96 га</w:t>
      </w:r>
      <w:r w:rsidR="004C5607">
        <w:rPr>
          <w:rFonts w:ascii="Times New Roman" w:hAnsi="Times New Roman" w:cs="Times New Roman"/>
          <w:b/>
          <w:sz w:val="24"/>
          <w:szCs w:val="24"/>
          <w:u w:val="none"/>
        </w:rPr>
        <w:t xml:space="preserve"> = 49 600 </w:t>
      </w:r>
      <w:proofErr w:type="spellStart"/>
      <w:r w:rsidR="004C5607">
        <w:rPr>
          <w:rFonts w:ascii="Times New Roman" w:hAnsi="Times New Roman" w:cs="Times New Roman"/>
          <w:b/>
          <w:sz w:val="24"/>
          <w:szCs w:val="24"/>
          <w:u w:val="none"/>
        </w:rPr>
        <w:t>кв.м</w:t>
      </w:r>
      <w:proofErr w:type="spellEnd"/>
      <w:r w:rsidR="004C5607">
        <w:rPr>
          <w:rFonts w:ascii="Times New Roman" w:hAnsi="Times New Roman" w:cs="Times New Roman"/>
          <w:b/>
          <w:sz w:val="24"/>
          <w:szCs w:val="24"/>
          <w:u w:val="none"/>
        </w:rPr>
        <w:t>.</w:t>
      </w:r>
      <w:r w:rsidR="00C02343" w:rsidRPr="00C02343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</w:p>
    <w:p w:rsidR="00C02343" w:rsidRDefault="00C02343" w:rsidP="00023728">
      <w:pPr>
        <w:rPr>
          <w:rFonts w:ascii="Times New Roman" w:hAnsi="Times New Roman" w:cs="Times New Roman"/>
          <w:b/>
          <w:sz w:val="24"/>
          <w:szCs w:val="24"/>
          <w:u w:val="none"/>
        </w:rPr>
      </w:pPr>
      <w:r w:rsidRPr="005F2A4A">
        <w:rPr>
          <w:rFonts w:ascii="Times New Roman" w:hAnsi="Times New Roman" w:cs="Times New Roman"/>
          <w:b/>
          <w:sz w:val="24"/>
          <w:szCs w:val="24"/>
          <w:u w:val="none"/>
        </w:rPr>
        <w:t>Договор аренды земельного участка</w:t>
      </w: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 от</w:t>
      </w:r>
      <w:r w:rsidRPr="005F2A4A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14.07.2017 до 10.08.2059г. </w:t>
      </w:r>
    </w:p>
    <w:p w:rsidR="005E446C" w:rsidRDefault="005E446C" w:rsidP="005E446C">
      <w:pPr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sz w:val="24"/>
          <w:szCs w:val="24"/>
          <w:u w:val="none"/>
        </w:rPr>
        <w:t>Стоимость Аренды земельного участка на 2020 год с учетом индексации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  в месяц 89 177 рублей, в год 1 070 124 рублей.</w:t>
      </w:r>
    </w:p>
    <w:p w:rsidR="00772645" w:rsidRPr="00023728" w:rsidRDefault="00772645" w:rsidP="00023728">
      <w:pPr>
        <w:rPr>
          <w:rFonts w:ascii="Times New Roman" w:hAnsi="Times New Roman" w:cs="Times New Roman"/>
          <w:sz w:val="24"/>
          <w:szCs w:val="24"/>
          <w:u w:val="none"/>
        </w:rPr>
      </w:pPr>
      <w:r w:rsidRPr="00772645">
        <w:rPr>
          <w:rFonts w:ascii="Times New Roman" w:hAnsi="Times New Roman" w:cs="Times New Roman"/>
          <w:b/>
          <w:sz w:val="24"/>
          <w:szCs w:val="24"/>
          <w:u w:val="none"/>
        </w:rPr>
        <w:t>Адрес: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772645">
        <w:rPr>
          <w:rFonts w:ascii="Times New Roman" w:hAnsi="Times New Roman" w:cs="Times New Roman"/>
          <w:sz w:val="24"/>
          <w:szCs w:val="24"/>
          <w:u w:val="none"/>
        </w:rPr>
        <w:t>Республика Крым, Симферопольский район, на территории Николаевского поселкового совета.</w:t>
      </w:r>
    </w:p>
    <w:p w:rsidR="004C5607" w:rsidRDefault="004C5607" w:rsidP="004C5607">
      <w:pPr>
        <w:spacing w:line="240" w:lineRule="auto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sz w:val="24"/>
          <w:szCs w:val="24"/>
          <w:u w:val="none"/>
        </w:rPr>
        <w:t>Разрешенное использование:</w:t>
      </w:r>
      <w:r w:rsidR="00B14AF3">
        <w:rPr>
          <w:rFonts w:ascii="Times New Roman" w:hAnsi="Times New Roman" w:cs="Times New Roman"/>
          <w:sz w:val="24"/>
          <w:szCs w:val="24"/>
          <w:u w:val="none"/>
        </w:rPr>
        <w:t xml:space="preserve"> Гостиничное обслуживание.</w:t>
      </w:r>
    </w:p>
    <w:p w:rsidR="004C5607" w:rsidRDefault="004C5607" w:rsidP="004C5607">
      <w:pPr>
        <w:rPr>
          <w:rFonts w:ascii="Times New Roman" w:hAnsi="Times New Roman" w:cs="Times New Roman"/>
          <w:b/>
          <w:bCs/>
          <w:sz w:val="24"/>
          <w:szCs w:val="24"/>
          <w:u w:val="none"/>
        </w:rPr>
      </w:pPr>
      <w:r w:rsidRPr="0031293D">
        <w:rPr>
          <w:rFonts w:ascii="Times New Roman" w:hAnsi="Times New Roman" w:cs="Times New Roman"/>
          <w:b/>
          <w:sz w:val="24"/>
          <w:szCs w:val="24"/>
          <w:u w:val="none"/>
        </w:rPr>
        <w:t>Кадастровый  номер:</w:t>
      </w: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 90:12:000000:223</w:t>
      </w:r>
    </w:p>
    <w:p w:rsidR="004C5607" w:rsidRPr="004C5607" w:rsidRDefault="004C5607" w:rsidP="00023728">
      <w:pPr>
        <w:rPr>
          <w:rFonts w:ascii="Times New Roman" w:hAnsi="Times New Roman" w:cs="Times New Roman"/>
          <w:sz w:val="24"/>
          <w:szCs w:val="24"/>
          <w:u w:val="none"/>
        </w:rPr>
      </w:pPr>
      <w:r w:rsidRPr="004C5607">
        <w:rPr>
          <w:rFonts w:ascii="Times New Roman" w:hAnsi="Times New Roman" w:cs="Times New Roman"/>
          <w:b/>
          <w:sz w:val="24"/>
          <w:szCs w:val="24"/>
          <w:u w:val="none"/>
        </w:rPr>
        <w:t>Категория земель:</w:t>
      </w:r>
      <w:r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proofErr w:type="gramStart"/>
      <w:r w:rsidRPr="004C5607">
        <w:rPr>
          <w:rFonts w:ascii="Times New Roman" w:hAnsi="Times New Roman" w:cs="Times New Roman"/>
          <w:sz w:val="24"/>
          <w:szCs w:val="24"/>
          <w:u w:val="none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>
        <w:rPr>
          <w:rFonts w:ascii="Times New Roman" w:hAnsi="Times New Roman" w:cs="Times New Roman"/>
          <w:sz w:val="24"/>
          <w:szCs w:val="24"/>
          <w:u w:val="none"/>
        </w:rPr>
        <w:t>.</w:t>
      </w:r>
      <w:proofErr w:type="gramEnd"/>
    </w:p>
    <w:p w:rsidR="005E0B13" w:rsidRDefault="00023728" w:rsidP="00023728">
      <w:pPr>
        <w:rPr>
          <w:rFonts w:ascii="Times New Roman" w:hAnsi="Times New Roman" w:cs="Times New Roman"/>
          <w:b/>
          <w:sz w:val="24"/>
          <w:szCs w:val="24"/>
          <w:u w:val="none"/>
        </w:rPr>
      </w:pPr>
      <w:r w:rsidRPr="00023728">
        <w:rPr>
          <w:rFonts w:ascii="Times New Roman" w:hAnsi="Times New Roman" w:cs="Times New Roman"/>
          <w:sz w:val="24"/>
          <w:szCs w:val="24"/>
          <w:u w:val="none"/>
        </w:rPr>
        <w:t>Уча</w:t>
      </w:r>
      <w:r w:rsidR="00C86012">
        <w:rPr>
          <w:rFonts w:ascii="Times New Roman" w:hAnsi="Times New Roman" w:cs="Times New Roman"/>
          <w:sz w:val="24"/>
          <w:szCs w:val="24"/>
          <w:u w:val="none"/>
        </w:rPr>
        <w:t>сток расположен на берегу ч</w:t>
      </w:r>
      <w:r w:rsidR="00C86012" w:rsidRPr="00023728">
        <w:rPr>
          <w:rFonts w:ascii="Times New Roman" w:hAnsi="Times New Roman" w:cs="Times New Roman"/>
          <w:sz w:val="24"/>
          <w:szCs w:val="24"/>
          <w:u w:val="none"/>
        </w:rPr>
        <w:t>ерного</w:t>
      </w:r>
      <w:r w:rsidR="00C86012">
        <w:rPr>
          <w:rFonts w:ascii="Times New Roman" w:hAnsi="Times New Roman" w:cs="Times New Roman"/>
          <w:sz w:val="24"/>
          <w:szCs w:val="24"/>
          <w:u w:val="none"/>
        </w:rPr>
        <w:t xml:space="preserve"> моря,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t xml:space="preserve"> граничит с </w:t>
      </w:r>
      <w:proofErr w:type="spellStart"/>
      <w:r w:rsidRPr="00023728">
        <w:rPr>
          <w:rFonts w:ascii="Times New Roman" w:hAnsi="Times New Roman" w:cs="Times New Roman"/>
          <w:b/>
          <w:bCs/>
          <w:sz w:val="24"/>
          <w:szCs w:val="24"/>
          <w:u w:val="none"/>
        </w:rPr>
        <w:t>пгт</w:t>
      </w:r>
      <w:proofErr w:type="gramStart"/>
      <w:r w:rsidRPr="00023728">
        <w:rPr>
          <w:rFonts w:ascii="Times New Roman" w:hAnsi="Times New Roman" w:cs="Times New Roman"/>
          <w:b/>
          <w:bCs/>
          <w:sz w:val="24"/>
          <w:szCs w:val="24"/>
          <w:u w:val="none"/>
        </w:rPr>
        <w:t>.Н</w:t>
      </w:r>
      <w:proofErr w:type="gramEnd"/>
      <w:r w:rsidRPr="00023728">
        <w:rPr>
          <w:rFonts w:ascii="Times New Roman" w:hAnsi="Times New Roman" w:cs="Times New Roman"/>
          <w:b/>
          <w:bCs/>
          <w:sz w:val="24"/>
          <w:szCs w:val="24"/>
          <w:u w:val="none"/>
        </w:rPr>
        <w:t>иколаевка</w:t>
      </w:r>
      <w:proofErr w:type="spellEnd"/>
      <w:r w:rsidRPr="00023728">
        <w:rPr>
          <w:rFonts w:ascii="Times New Roman" w:hAnsi="Times New Roman" w:cs="Times New Roman"/>
          <w:sz w:val="24"/>
          <w:szCs w:val="24"/>
          <w:u w:val="none"/>
        </w:rPr>
        <w:t>.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br/>
        <w:t xml:space="preserve">В непосредственной близости от участка проходят </w:t>
      </w:r>
      <w:r w:rsidRPr="00023728">
        <w:rPr>
          <w:rFonts w:ascii="Times New Roman" w:hAnsi="Times New Roman" w:cs="Times New Roman"/>
          <w:b/>
          <w:sz w:val="24"/>
          <w:szCs w:val="24"/>
          <w:u w:val="none"/>
        </w:rPr>
        <w:t>коммуникации: </w:t>
      </w:r>
      <w:r w:rsidRPr="00023728">
        <w:rPr>
          <w:rFonts w:ascii="Times New Roman" w:hAnsi="Times New Roman" w:cs="Times New Roman"/>
          <w:b/>
          <w:sz w:val="24"/>
          <w:szCs w:val="24"/>
          <w:u w:val="none"/>
        </w:rPr>
        <w:br/>
      </w:r>
      <w:r w:rsidR="00C02343">
        <w:rPr>
          <w:rFonts w:ascii="Times New Roman" w:hAnsi="Times New Roman" w:cs="Times New Roman"/>
          <w:sz w:val="24"/>
          <w:szCs w:val="24"/>
          <w:u w:val="none"/>
        </w:rPr>
        <w:t>- электроснабжени</w:t>
      </w:r>
      <w:proofErr w:type="gramStart"/>
      <w:r w:rsidR="00C02343">
        <w:rPr>
          <w:rFonts w:ascii="Times New Roman" w:hAnsi="Times New Roman" w:cs="Times New Roman"/>
          <w:sz w:val="24"/>
          <w:szCs w:val="24"/>
          <w:u w:val="none"/>
        </w:rPr>
        <w:t>е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t>-</w:t>
      </w:r>
      <w:proofErr w:type="gramEnd"/>
      <w:r w:rsidRPr="00023728">
        <w:rPr>
          <w:rFonts w:ascii="Times New Roman" w:hAnsi="Times New Roman" w:cs="Times New Roman"/>
          <w:sz w:val="24"/>
          <w:szCs w:val="24"/>
          <w:u w:val="none"/>
        </w:rPr>
        <w:t xml:space="preserve"> газоснабжение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br/>
      </w:r>
      <w:r w:rsidRPr="00023728">
        <w:rPr>
          <w:rFonts w:ascii="Times New Roman" w:hAnsi="Times New Roman" w:cs="Times New Roman"/>
          <w:b/>
          <w:sz w:val="24"/>
          <w:szCs w:val="24"/>
          <w:u w:val="none"/>
        </w:rPr>
        <w:t>Документация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t>: </w:t>
      </w:r>
      <w:r w:rsidRPr="00023728">
        <w:rPr>
          <w:rFonts w:ascii="Times New Roman" w:hAnsi="Times New Roman" w:cs="Times New Roman"/>
          <w:sz w:val="24"/>
          <w:szCs w:val="24"/>
          <w:u w:val="none"/>
        </w:rPr>
        <w:br/>
      </w:r>
      <w:r w:rsidR="00EA2A65" w:rsidRPr="005F2A4A">
        <w:rPr>
          <w:rFonts w:ascii="Times New Roman" w:hAnsi="Times New Roman" w:cs="Times New Roman"/>
          <w:b/>
          <w:sz w:val="24"/>
          <w:szCs w:val="24"/>
          <w:u w:val="none"/>
        </w:rPr>
        <w:t>Договор аренды земельного участка</w:t>
      </w:r>
      <w:proofErr w:type="gramStart"/>
      <w:r w:rsidR="001328AE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 w:rsidR="00C02343">
        <w:rPr>
          <w:rFonts w:ascii="Times New Roman" w:hAnsi="Times New Roman" w:cs="Times New Roman"/>
          <w:b/>
          <w:sz w:val="24"/>
          <w:szCs w:val="24"/>
          <w:u w:val="none"/>
        </w:rPr>
        <w:t>,</w:t>
      </w:r>
      <w:proofErr w:type="gramEnd"/>
      <w:r w:rsidR="00C02343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</w:p>
    <w:p w:rsidR="00353169" w:rsidRDefault="004C5607" w:rsidP="00023728">
      <w:pPr>
        <w:rPr>
          <w:rFonts w:ascii="Times New Roman" w:hAnsi="Times New Roman" w:cs="Times New Roman"/>
          <w:b/>
          <w:sz w:val="24"/>
          <w:szCs w:val="24"/>
          <w:u w:val="none"/>
        </w:rPr>
      </w:pPr>
      <w:r w:rsidRPr="005F2A4A">
        <w:rPr>
          <w:rFonts w:ascii="Times New Roman" w:hAnsi="Times New Roman" w:cs="Times New Roman"/>
          <w:b/>
          <w:sz w:val="24"/>
          <w:szCs w:val="24"/>
          <w:u w:val="none"/>
        </w:rPr>
        <w:t>Кадастровый  паспорт: 90:12:000000:223</w:t>
      </w:r>
      <w:r w:rsidR="00EA2A65">
        <w:rPr>
          <w:rFonts w:ascii="Times New Roman" w:hAnsi="Times New Roman" w:cs="Times New Roman"/>
          <w:b/>
          <w:sz w:val="24"/>
          <w:szCs w:val="24"/>
          <w:u w:val="none"/>
        </w:rPr>
        <w:t>.</w:t>
      </w:r>
    </w:p>
    <w:p w:rsidR="00353169" w:rsidRDefault="00353169" w:rsidP="00023728">
      <w:pPr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none"/>
          <w:lang w:eastAsia="ru-RU"/>
        </w:rPr>
        <w:drawing>
          <wp:inline distT="0" distB="0" distL="0" distR="0">
            <wp:extent cx="7193280" cy="3676078"/>
            <wp:effectExtent l="19050" t="0" r="7620" b="0"/>
            <wp:docPr id="2" name="Рисунок 1" descr="D:\d\obmen\Сайта Купидом\Земельный участок пгт. Николаевка 4,96 га\Николаевка  49600кв.м\screenshot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obmen\Сайта Купидом\Земельный участок пгт. Николаевка 4,96 га\Николаевка  49600кв.м\screenshot_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6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27" w:rsidRDefault="002C7327" w:rsidP="00023728">
      <w:pPr>
        <w:rPr>
          <w:rFonts w:ascii="Times New Roman" w:hAnsi="Times New Roman" w:cs="Times New Roman"/>
          <w:sz w:val="24"/>
          <w:szCs w:val="24"/>
          <w:u w:val="none"/>
        </w:rPr>
      </w:pPr>
    </w:p>
    <w:p w:rsidR="002C7327" w:rsidRDefault="002C7327" w:rsidP="00023728">
      <w:pPr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BA4530" w:rsidRDefault="00D82ECD" w:rsidP="009C5189">
      <w:pPr>
        <w:jc w:val="center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>
            <wp:extent cx="7193280" cy="10083631"/>
            <wp:effectExtent l="0" t="0" r="0" b="0"/>
            <wp:docPr id="1" name="Рисунок 1" descr="D:\Новый Вирус\d\obmen\Сайта Купидом\ЗЕМЛЯ\Земельный участок пгт. Николаевка 4,96 га\договор АЙС СЕрвис РФ\Договор АЙС Сервис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ЗЕМЛЯ\Земельный участок пгт. Николаевка 4,96 га\договор АЙС СЕрвис РФ\Договор АЙС Сервис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0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189" w:rsidRDefault="009C5189" w:rsidP="009C5189">
      <w:pPr>
        <w:jc w:val="center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>
            <wp:extent cx="6772269" cy="4831080"/>
            <wp:effectExtent l="0" t="0" r="0" b="0"/>
            <wp:docPr id="11" name="Рисунок 11" descr="D:\Новый Вирус\d\obmen\Сайта Купидом\ЗЕМЛЯ\Земельный участок пгт. Николаевка 4,96 га\договор АЙС СЕрвис РФ\Договор АЙС Сервис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Вирус\d\obmen\Сайта Купидом\ЗЕМЛЯ\Земельный участок пгт. Николаевка 4,96 га\договор АЙС СЕрвис РФ\Договор АЙС Сервис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69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none"/>
          <w:lang w:eastAsia="ru-RU"/>
        </w:rPr>
        <w:drawing>
          <wp:inline distT="0" distB="0" distL="0" distR="0">
            <wp:extent cx="6774180" cy="4832441"/>
            <wp:effectExtent l="0" t="0" r="0" b="0"/>
            <wp:docPr id="8" name="Рисунок 8" descr="D:\Новый Вирус\d\obmen\Сайта Купидом\ЗЕМЛЯ\Земельный участок пгт. Николаевка 4,96 га\договор АЙС СЕрвис РФ\Договор АЙС Сервис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ЗЕМЛЯ\Земельный участок пгт. Николаевка 4,96 га\договор АЙС СЕрвис РФ\Договор АЙС Сервис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97" cy="483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>
            <wp:extent cx="6526588" cy="4655820"/>
            <wp:effectExtent l="0" t="0" r="0" b="0"/>
            <wp:docPr id="7" name="Рисунок 7" descr="D:\Новый Вирус\d\obmen\Сайта Купидом\ЗЕМЛЯ\Земельный участок пгт. Николаевка 4,96 га\договор АЙС СЕрвис РФ\Договор АЙС Сервис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ЗЕМЛЯ\Земельный участок пгт. Николаевка 4,96 га\договор АЙС СЕрвис РФ\Договор АЙС Сервис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68" cy="46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89" w:rsidRPr="00C01607" w:rsidRDefault="009C5189" w:rsidP="009C5189">
      <w:pPr>
        <w:jc w:val="center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u w:val="none"/>
          <w:lang w:eastAsia="ru-RU"/>
        </w:rPr>
        <w:drawing>
          <wp:inline distT="0" distB="0" distL="0" distR="0">
            <wp:extent cx="6409088" cy="4572000"/>
            <wp:effectExtent l="0" t="0" r="0" b="0"/>
            <wp:docPr id="12" name="Рисунок 12" descr="D:\Новый Вирус\d\obmen\Сайта Купидом\ЗЕМЛЯ\Земельный участок пгт. Николаевка 4,96 га\договор АЙС СЕрвис РФ\Договор АЙС Сервис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Вирус\d\obmen\Сайта Купидом\ЗЕМЛЯ\Земельный участок пгт. Николаевка 4,96 га\договор АЙС СЕрвис РФ\Договор АЙС Сервис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28" cy="45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189" w:rsidRPr="00C01607" w:rsidSect="00C01607">
      <w:pgSz w:w="11906" w:h="16838"/>
      <w:pgMar w:top="340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21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23728"/>
    <w:rsid w:val="00023728"/>
    <w:rsid w:val="00082FBC"/>
    <w:rsid w:val="00083571"/>
    <w:rsid w:val="000C41FB"/>
    <w:rsid w:val="000D33D6"/>
    <w:rsid w:val="001328AE"/>
    <w:rsid w:val="00281939"/>
    <w:rsid w:val="002C7327"/>
    <w:rsid w:val="0031293D"/>
    <w:rsid w:val="00325EFF"/>
    <w:rsid w:val="00353169"/>
    <w:rsid w:val="00481458"/>
    <w:rsid w:val="004C5607"/>
    <w:rsid w:val="004D5200"/>
    <w:rsid w:val="004E65BC"/>
    <w:rsid w:val="00536BD0"/>
    <w:rsid w:val="005A3E34"/>
    <w:rsid w:val="005D267D"/>
    <w:rsid w:val="005E0B13"/>
    <w:rsid w:val="005E446C"/>
    <w:rsid w:val="005F2A4A"/>
    <w:rsid w:val="00625BC9"/>
    <w:rsid w:val="00626FAC"/>
    <w:rsid w:val="006873BD"/>
    <w:rsid w:val="00772645"/>
    <w:rsid w:val="00820E3E"/>
    <w:rsid w:val="008B235E"/>
    <w:rsid w:val="008F7A23"/>
    <w:rsid w:val="009046F0"/>
    <w:rsid w:val="009C5189"/>
    <w:rsid w:val="009F2FAE"/>
    <w:rsid w:val="00A8568A"/>
    <w:rsid w:val="00B14AF3"/>
    <w:rsid w:val="00B72E79"/>
    <w:rsid w:val="00B82018"/>
    <w:rsid w:val="00BA4530"/>
    <w:rsid w:val="00BF3784"/>
    <w:rsid w:val="00C01607"/>
    <w:rsid w:val="00C02343"/>
    <w:rsid w:val="00C86012"/>
    <w:rsid w:val="00C97092"/>
    <w:rsid w:val="00CE0A40"/>
    <w:rsid w:val="00D26E96"/>
    <w:rsid w:val="00D82ECD"/>
    <w:rsid w:val="00EA2A65"/>
    <w:rsid w:val="00F06E76"/>
    <w:rsid w:val="00F136E4"/>
    <w:rsid w:val="00F831E5"/>
    <w:rsid w:val="00FB086F"/>
    <w:rsid w:val="00FE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u w:val="single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6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716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cp:lastPrinted>2020-01-22T09:42:00Z</cp:lastPrinted>
  <dcterms:created xsi:type="dcterms:W3CDTF">2013-09-28T08:55:00Z</dcterms:created>
  <dcterms:modified xsi:type="dcterms:W3CDTF">2020-05-27T12:08:00Z</dcterms:modified>
</cp:coreProperties>
</file>